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CB1466" w:rsidRDefault="00CB1466">
      <w:pPr>
        <w:spacing w:after="240"/>
        <w:jc w:val="both"/>
        <w:rPr>
          <w:i/>
          <w:sz w:val="20"/>
        </w:rPr>
      </w:pPr>
    </w:p>
    <w:p w:rsidR="00CB1466" w:rsidRPr="00CB1466" w:rsidRDefault="00CB1466" w:rsidP="00CB1466">
      <w:pPr>
        <w:rPr>
          <w:sz w:val="20"/>
        </w:rPr>
      </w:pPr>
    </w:p>
    <w:p w:rsidR="00CB1466" w:rsidRPr="00CB1466" w:rsidRDefault="00CB1466" w:rsidP="00CB1466">
      <w:pPr>
        <w:rPr>
          <w:sz w:val="20"/>
        </w:rPr>
      </w:pPr>
    </w:p>
    <w:p w:rsidR="00CB1466" w:rsidRPr="00CB1466" w:rsidRDefault="00CB1466" w:rsidP="00CB1466">
      <w:pPr>
        <w:rPr>
          <w:sz w:val="20"/>
        </w:rPr>
      </w:pPr>
    </w:p>
    <w:p w:rsidR="00CB1466" w:rsidRPr="00CB1466" w:rsidRDefault="00CB1466" w:rsidP="00CB1466">
      <w:pPr>
        <w:rPr>
          <w:sz w:val="20"/>
        </w:rPr>
      </w:pPr>
    </w:p>
    <w:p w:rsidR="00CB1466" w:rsidRPr="00CB1466" w:rsidRDefault="00CB1466" w:rsidP="00CB1466">
      <w:pPr>
        <w:rPr>
          <w:sz w:val="20"/>
        </w:rPr>
      </w:pPr>
    </w:p>
    <w:p w:rsidR="00CB1466" w:rsidRPr="00CB1466" w:rsidRDefault="00CB1466" w:rsidP="00CB1466">
      <w:pPr>
        <w:rPr>
          <w:sz w:val="20"/>
        </w:rPr>
      </w:pPr>
    </w:p>
    <w:p w:rsidR="00CB1466" w:rsidRPr="00CB1466" w:rsidRDefault="00CB1466" w:rsidP="00CB1466">
      <w:pPr>
        <w:rPr>
          <w:sz w:val="20"/>
        </w:rPr>
      </w:pPr>
    </w:p>
    <w:p w:rsidR="00CB1466" w:rsidRPr="00CB1466" w:rsidRDefault="00CB1466" w:rsidP="00CB1466">
      <w:pPr>
        <w:rPr>
          <w:sz w:val="20"/>
        </w:rPr>
      </w:pPr>
    </w:p>
    <w:p w:rsidR="00CB1466" w:rsidRPr="00CB1466" w:rsidRDefault="00CB1466" w:rsidP="00CB1466">
      <w:pPr>
        <w:tabs>
          <w:tab w:val="left" w:pos="7615"/>
        </w:tabs>
        <w:rPr>
          <w:sz w:val="20"/>
        </w:rPr>
      </w:pPr>
      <w:r>
        <w:rPr>
          <w:sz w:val="20"/>
        </w:rPr>
        <w:tab/>
      </w:r>
    </w:p>
    <w:p w:rsidR="00BF6F3C" w:rsidRPr="00CB1466" w:rsidRDefault="00CB1466" w:rsidP="00CB1466">
      <w:pPr>
        <w:tabs>
          <w:tab w:val="left" w:pos="7615"/>
        </w:tabs>
        <w:rPr>
          <w:sz w:val="20"/>
        </w:rPr>
        <w:sectPr w:rsidR="00BF6F3C" w:rsidRPr="00CB1466" w:rsidSect="000D6A69">
          <w:headerReference w:type="default" r:id="rId7"/>
          <w:footerReference w:type="default" r:id="rId8"/>
          <w:pgSz w:w="12240" w:h="15840" w:code="1"/>
          <w:pgMar w:top="1440" w:right="1080" w:bottom="720" w:left="1080" w:header="720" w:footer="720" w:gutter="0"/>
          <w:paperSrc w:first="7" w:other="7"/>
          <w:pgNumType w:start="1"/>
          <w:cols w:space="720"/>
        </w:sectPr>
      </w:pPr>
      <w:r>
        <w:rPr>
          <w:sz w:val="20"/>
        </w:rPr>
        <w:tab/>
      </w: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proofErr w:type="gramStart"/>
      <w:r>
        <w:rPr>
          <w:b/>
          <w:sz w:val="20"/>
        </w:rPr>
        <w:t>acf</w:t>
      </w:r>
      <w:proofErr w:type="spellEnd"/>
      <w:proofErr w:type="gramEnd"/>
      <w:r>
        <w:rPr>
          <w:sz w:val="20"/>
        </w:rPr>
        <w:t>:  actual cubic feet</w:t>
      </w:r>
    </w:p>
    <w:p w:rsidR="00BF6F3C" w:rsidRDefault="00BF6F3C">
      <w:pPr>
        <w:spacing w:after="100"/>
        <w:rPr>
          <w:sz w:val="20"/>
        </w:rPr>
      </w:pPr>
      <w:proofErr w:type="spellStart"/>
      <w:proofErr w:type="gramStart"/>
      <w:r>
        <w:rPr>
          <w:b/>
          <w:sz w:val="20"/>
        </w:rPr>
        <w:t>acfm</w:t>
      </w:r>
      <w:proofErr w:type="spellEnd"/>
      <w:proofErr w:type="gramEnd"/>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proofErr w:type="spellStart"/>
      <w:proofErr w:type="gramStart"/>
      <w:r>
        <w:rPr>
          <w:b/>
          <w:sz w:val="20"/>
        </w:rPr>
        <w:t>bhp</w:t>
      </w:r>
      <w:proofErr w:type="spellEnd"/>
      <w:proofErr w:type="gramEnd"/>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proofErr w:type="gramStart"/>
      <w:r>
        <w:rPr>
          <w:b/>
          <w:sz w:val="20"/>
        </w:rPr>
        <w:lastRenderedPageBreak/>
        <w:t>cfm</w:t>
      </w:r>
      <w:proofErr w:type="gramEnd"/>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proofErr w:type="spellStart"/>
      <w:proofErr w:type="gramStart"/>
      <w:r>
        <w:rPr>
          <w:b/>
          <w:sz w:val="20"/>
        </w:rPr>
        <w:t>dscf</w:t>
      </w:r>
      <w:proofErr w:type="spellEnd"/>
      <w:proofErr w:type="gramEnd"/>
      <w:r>
        <w:rPr>
          <w:sz w:val="20"/>
        </w:rPr>
        <w:t>:  dry standard cubic feet</w:t>
      </w:r>
    </w:p>
    <w:p w:rsidR="00BF6F3C" w:rsidRDefault="00BF6F3C">
      <w:pPr>
        <w:spacing w:after="100"/>
        <w:rPr>
          <w:sz w:val="20"/>
        </w:rPr>
      </w:pPr>
      <w:proofErr w:type="spellStart"/>
      <w:proofErr w:type="gramStart"/>
      <w:r>
        <w:rPr>
          <w:b/>
          <w:sz w:val="20"/>
        </w:rPr>
        <w:t>dscfm</w:t>
      </w:r>
      <w:proofErr w:type="spellEnd"/>
      <w:proofErr w:type="gramEnd"/>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proofErr w:type="spellStart"/>
      <w:r>
        <w:rPr>
          <w:b/>
          <w:sz w:val="20"/>
        </w:rPr>
        <w:t>Fl</w:t>
      </w:r>
      <w:proofErr w:type="spellEnd"/>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proofErr w:type="spellStart"/>
      <w:proofErr w:type="gramStart"/>
      <w:r>
        <w:rPr>
          <w:b/>
          <w:sz w:val="20"/>
        </w:rPr>
        <w:t>gpm</w:t>
      </w:r>
      <w:proofErr w:type="spellEnd"/>
      <w:proofErr w:type="gramEnd"/>
      <w:r>
        <w:rPr>
          <w:sz w:val="20"/>
        </w:rPr>
        <w:t>:  gallons per minute</w:t>
      </w:r>
    </w:p>
    <w:p w:rsidR="00BF6F3C" w:rsidRDefault="00BF6F3C">
      <w:pPr>
        <w:spacing w:after="100"/>
        <w:rPr>
          <w:sz w:val="20"/>
        </w:rPr>
      </w:pPr>
      <w:proofErr w:type="gramStart"/>
      <w:r>
        <w:rPr>
          <w:b/>
          <w:sz w:val="20"/>
        </w:rPr>
        <w:t>gr</w:t>
      </w:r>
      <w:proofErr w:type="gramEnd"/>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proofErr w:type="gramStart"/>
      <w:r>
        <w:rPr>
          <w:b/>
          <w:snapToGrid w:val="0"/>
          <w:sz w:val="20"/>
        </w:rPr>
        <w:t>kPa</w:t>
      </w:r>
      <w:proofErr w:type="spellEnd"/>
      <w:proofErr w:type="gramEnd"/>
      <w:r>
        <w:rPr>
          <w:snapToGrid w:val="0"/>
          <w:sz w:val="20"/>
        </w:rPr>
        <w:t>:  kilopascals</w:t>
      </w:r>
    </w:p>
    <w:p w:rsidR="00BF6F3C" w:rsidRDefault="00BF6F3C">
      <w:pPr>
        <w:spacing w:after="100"/>
        <w:rPr>
          <w:sz w:val="20"/>
        </w:rPr>
      </w:pPr>
      <w:proofErr w:type="spellStart"/>
      <w:proofErr w:type="gramStart"/>
      <w:r>
        <w:rPr>
          <w:b/>
          <w:sz w:val="20"/>
        </w:rPr>
        <w:t>lb</w:t>
      </w:r>
      <w:proofErr w:type="spellEnd"/>
      <w:proofErr w:type="gramEnd"/>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proofErr w:type="spellStart"/>
      <w:r>
        <w:rPr>
          <w:b/>
          <w:sz w:val="20"/>
        </w:rPr>
        <w:t>MMBtu</w:t>
      </w:r>
      <w:proofErr w:type="spellEnd"/>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lastRenderedPageBreak/>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proofErr w:type="gramStart"/>
      <w:r>
        <w:rPr>
          <w:b/>
          <w:sz w:val="20"/>
        </w:rPr>
        <w:t>ppm</w:t>
      </w:r>
      <w:proofErr w:type="gramEnd"/>
      <w:r>
        <w:rPr>
          <w:sz w:val="20"/>
        </w:rPr>
        <w:t>:  parts per million</w:t>
      </w:r>
    </w:p>
    <w:p w:rsidR="00BF6F3C" w:rsidRDefault="00BF6F3C">
      <w:pPr>
        <w:spacing w:after="100"/>
        <w:rPr>
          <w:b/>
          <w:sz w:val="20"/>
        </w:rPr>
      </w:pPr>
      <w:proofErr w:type="spellStart"/>
      <w:proofErr w:type="gramStart"/>
      <w:r>
        <w:rPr>
          <w:b/>
          <w:sz w:val="20"/>
        </w:rPr>
        <w:t>ppmv</w:t>
      </w:r>
      <w:proofErr w:type="spellEnd"/>
      <w:proofErr w:type="gramEnd"/>
      <w:r>
        <w:rPr>
          <w:sz w:val="20"/>
        </w:rPr>
        <w:t>:  parts per million by volume</w:t>
      </w:r>
    </w:p>
    <w:p w:rsidR="00BF6F3C" w:rsidRDefault="00BF6F3C">
      <w:pPr>
        <w:spacing w:after="100"/>
        <w:rPr>
          <w:sz w:val="20"/>
        </w:rPr>
      </w:pPr>
      <w:proofErr w:type="spellStart"/>
      <w:proofErr w:type="gramStart"/>
      <w:r>
        <w:rPr>
          <w:b/>
          <w:sz w:val="20"/>
        </w:rPr>
        <w:t>ppmvd</w:t>
      </w:r>
      <w:proofErr w:type="spellEnd"/>
      <w:proofErr w:type="gram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proofErr w:type="gramStart"/>
      <w:r>
        <w:rPr>
          <w:b/>
          <w:sz w:val="20"/>
        </w:rPr>
        <w:t>psi</w:t>
      </w:r>
      <w:proofErr w:type="gramEnd"/>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proofErr w:type="spellStart"/>
      <w:proofErr w:type="gramStart"/>
      <w:r>
        <w:rPr>
          <w:b/>
          <w:sz w:val="20"/>
        </w:rPr>
        <w:t>scf</w:t>
      </w:r>
      <w:proofErr w:type="spellEnd"/>
      <w:proofErr w:type="gramEnd"/>
      <w:r>
        <w:rPr>
          <w:sz w:val="20"/>
        </w:rPr>
        <w:t>:  standard cubic feet</w:t>
      </w:r>
    </w:p>
    <w:p w:rsidR="00BF6F3C" w:rsidRDefault="00BF6F3C">
      <w:pPr>
        <w:spacing w:after="100"/>
        <w:rPr>
          <w:sz w:val="20"/>
        </w:rPr>
      </w:pPr>
      <w:proofErr w:type="spellStart"/>
      <w:proofErr w:type="gramStart"/>
      <w:r>
        <w:rPr>
          <w:b/>
          <w:sz w:val="20"/>
        </w:rPr>
        <w:t>scfm</w:t>
      </w:r>
      <w:proofErr w:type="spellEnd"/>
      <w:proofErr w:type="gram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CB1466" w:rsidRDefault="00BF6F3C">
      <w:pPr>
        <w:numPr>
          <w:ilvl w:val="1"/>
          <w:numId w:val="21"/>
        </w:numPr>
        <w:spacing w:after="120"/>
        <w:rPr>
          <w:sz w:val="20"/>
        </w:rPr>
      </w:pPr>
      <w:bookmarkStart w:id="0" w:name="_GoBack"/>
      <w:bookmarkEnd w:id="0"/>
      <w:r w:rsidRPr="00CB1466">
        <w:rPr>
          <w:sz w:val="20"/>
        </w:rPr>
        <w:t>Determination of Best Available Control Technology (</w:t>
      </w:r>
      <w:r w:rsidR="00AB6E99" w:rsidRPr="00CB1466">
        <w:rPr>
          <w:sz w:val="20"/>
        </w:rPr>
        <w:t>not applicable</w:t>
      </w:r>
      <w:r w:rsidRPr="00CB1466">
        <w:rPr>
          <w:sz w:val="20"/>
        </w:rPr>
        <w:t>);</w:t>
      </w:r>
    </w:p>
    <w:p w:rsidR="00BF6F3C" w:rsidRPr="00CB1466" w:rsidRDefault="00BF6F3C">
      <w:pPr>
        <w:numPr>
          <w:ilvl w:val="1"/>
          <w:numId w:val="21"/>
        </w:numPr>
        <w:spacing w:after="120"/>
        <w:rPr>
          <w:sz w:val="20"/>
        </w:rPr>
      </w:pPr>
      <w:r w:rsidRPr="00CB1466">
        <w:rPr>
          <w:sz w:val="20"/>
        </w:rPr>
        <w:t>Determination of Prevention of Significant Deterioration (not applicable);</w:t>
      </w:r>
      <w:r w:rsidRPr="00CB1466">
        <w:rPr>
          <w:i/>
          <w:sz w:val="20"/>
        </w:rPr>
        <w:t xml:space="preserve"> </w:t>
      </w:r>
      <w:r w:rsidRPr="00CB1466">
        <w:rPr>
          <w:sz w:val="20"/>
        </w:rPr>
        <w:t>and</w:t>
      </w:r>
    </w:p>
    <w:p w:rsidR="00BF6F3C" w:rsidRPr="00CB1466" w:rsidRDefault="00BF6F3C">
      <w:pPr>
        <w:numPr>
          <w:ilvl w:val="1"/>
          <w:numId w:val="21"/>
        </w:numPr>
        <w:spacing w:after="120"/>
        <w:rPr>
          <w:sz w:val="20"/>
        </w:rPr>
      </w:pPr>
      <w:r w:rsidRPr="00CB1466">
        <w:rPr>
          <w:sz w:val="20"/>
        </w:rPr>
        <w:t>Compliance with New Source Performance Standards (</w:t>
      </w:r>
      <w:r w:rsidR="00AB6E99" w:rsidRPr="00CB1466">
        <w:rPr>
          <w:sz w:val="20"/>
        </w:rPr>
        <w:t>not applicable</w:t>
      </w:r>
      <w:r w:rsidRPr="00CB1466">
        <w:rPr>
          <w:sz w:val="20"/>
        </w:rPr>
        <w:t>).</w:t>
      </w:r>
    </w:p>
    <w:p w:rsidR="00BF6F3C" w:rsidRPr="00CF59D6" w:rsidRDefault="00BF6F3C">
      <w:pPr>
        <w:numPr>
          <w:ilvl w:val="0"/>
          <w:numId w:val="21"/>
        </w:numPr>
        <w:autoSpaceDE w:val="0"/>
        <w:autoSpaceDN w:val="0"/>
        <w:adjustRightInd w:val="0"/>
        <w:spacing w:after="120"/>
        <w:rPr>
          <w:sz w:val="20"/>
        </w:rPr>
      </w:pPr>
      <w:r w:rsidRPr="00CF59D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w:t>
      </w:r>
      <w:proofErr w:type="gramStart"/>
      <w:r w:rsidR="00BF6F3C">
        <w:rPr>
          <w:sz w:val="20"/>
        </w:rPr>
        <w:t>)(</w:t>
      </w:r>
      <w:proofErr w:type="gramEnd"/>
      <w:r w:rsidR="00BF6F3C">
        <w:rPr>
          <w:sz w:val="20"/>
        </w:rPr>
        <w:t>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27B" w:rsidRDefault="00BC127B">
      <w:r>
        <w:separator/>
      </w:r>
    </w:p>
  </w:endnote>
  <w:endnote w:type="continuationSeparator" w:id="0">
    <w:p w:rsidR="00BC127B" w:rsidRDefault="00BC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A9411D" w:rsidRDefault="00A9411D" w:rsidP="00BC127B">
    <w:pPr>
      <w:pBdr>
        <w:top w:val="single" w:sz="8" w:space="1" w:color="auto"/>
      </w:pBdr>
      <w:tabs>
        <w:tab w:val="right" w:pos="10080"/>
      </w:tabs>
      <w:spacing w:before="240"/>
      <w:rPr>
        <w:rStyle w:val="PageNumber"/>
        <w:sz w:val="20"/>
      </w:rPr>
    </w:pPr>
    <w:r>
      <w:rPr>
        <w:rStyle w:val="PageNumber"/>
        <w:sz w:val="20"/>
      </w:rPr>
      <w:t>IFCO Systems North America, Inc.</w:t>
    </w:r>
    <w:r w:rsidR="00BC127B" w:rsidRPr="00BC127B">
      <w:rPr>
        <w:rStyle w:val="PageNumber"/>
        <w:color w:val="FF0000"/>
        <w:sz w:val="20"/>
      </w:rPr>
      <w:tab/>
    </w:r>
    <w:r w:rsidR="00BC127B" w:rsidRPr="00A9411D">
      <w:rPr>
        <w:rStyle w:val="PageNumber"/>
        <w:sz w:val="20"/>
      </w:rPr>
      <w:t xml:space="preserve">Air Permit No. </w:t>
    </w:r>
    <w:r w:rsidRPr="00A9411D">
      <w:rPr>
        <w:rStyle w:val="PageNumber"/>
        <w:sz w:val="20"/>
      </w:rPr>
      <w:t>1050198-010</w:t>
    </w:r>
    <w:r w:rsidR="00BC127B" w:rsidRPr="00A9411D">
      <w:rPr>
        <w:rStyle w:val="PageNumber"/>
        <w:sz w:val="20"/>
      </w:rPr>
      <w:t>-A</w:t>
    </w:r>
    <w:r w:rsidRPr="00A9411D">
      <w:rPr>
        <w:rStyle w:val="PageNumber"/>
        <w:sz w:val="20"/>
      </w:rPr>
      <w:t>O</w:t>
    </w:r>
  </w:p>
  <w:p w:rsidR="00BC127B" w:rsidRPr="00BC127B" w:rsidRDefault="00A9411D" w:rsidP="00BC127B">
    <w:pPr>
      <w:pBdr>
        <w:top w:val="single" w:sz="8" w:space="1" w:color="auto"/>
      </w:pBdr>
      <w:tabs>
        <w:tab w:val="right" w:pos="10080"/>
      </w:tabs>
      <w:rPr>
        <w:sz w:val="20"/>
      </w:rPr>
    </w:pPr>
    <w:r w:rsidRPr="00A9411D">
      <w:rPr>
        <w:rStyle w:val="PageNumber"/>
        <w:sz w:val="20"/>
      </w:rPr>
      <w:t>IFCO Systems – Homeland Plant</w:t>
    </w:r>
    <w:r w:rsidR="00BC127B" w:rsidRPr="00A9411D">
      <w:rPr>
        <w:rStyle w:val="PageNumber"/>
        <w:sz w:val="20"/>
      </w:rPr>
      <w:tab/>
    </w:r>
    <w:r w:rsidR="00BC127B" w:rsidRPr="00A9411D">
      <w:rPr>
        <w:sz w:val="20"/>
      </w:rPr>
      <w:t>Air Operation Permit Renewal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BC127B" w:rsidRDefault="00A10432" w:rsidP="00BC127B">
    <w:pPr>
      <w:pBdr>
        <w:top w:val="single" w:sz="8" w:space="1" w:color="auto"/>
      </w:pBdr>
      <w:tabs>
        <w:tab w:val="right" w:pos="10080"/>
      </w:tabs>
      <w:spacing w:before="240"/>
      <w:rPr>
        <w:rStyle w:val="PageNumber"/>
        <w:sz w:val="20"/>
      </w:rPr>
    </w:pPr>
    <w:r>
      <w:rPr>
        <w:rStyle w:val="PageNumber"/>
        <w:sz w:val="20"/>
      </w:rPr>
      <w:t>IFCO Systems North America, Inc.</w:t>
    </w:r>
    <w:r w:rsidR="00BC127B" w:rsidRPr="00BC127B">
      <w:rPr>
        <w:rStyle w:val="PageNumber"/>
        <w:color w:val="FF0000"/>
        <w:sz w:val="20"/>
      </w:rPr>
      <w:tab/>
    </w:r>
    <w:r w:rsidR="00BC127B" w:rsidRPr="00A10432">
      <w:rPr>
        <w:rStyle w:val="PageNumber"/>
        <w:sz w:val="20"/>
      </w:rPr>
      <w:t xml:space="preserve">Air Permit No. </w:t>
    </w:r>
    <w:r w:rsidRPr="00A10432">
      <w:rPr>
        <w:rStyle w:val="PageNumber"/>
        <w:sz w:val="20"/>
      </w:rPr>
      <w:t>1050198</w:t>
    </w:r>
    <w:r w:rsidR="00BC127B" w:rsidRPr="00A10432">
      <w:rPr>
        <w:rStyle w:val="PageNumber"/>
        <w:sz w:val="20"/>
      </w:rPr>
      <w:t>-</w:t>
    </w:r>
    <w:r w:rsidRPr="00A10432">
      <w:rPr>
        <w:rStyle w:val="PageNumber"/>
        <w:sz w:val="20"/>
      </w:rPr>
      <w:t>010</w:t>
    </w:r>
    <w:r w:rsidR="00BC127B" w:rsidRPr="00A10432">
      <w:rPr>
        <w:rStyle w:val="PageNumber"/>
        <w:sz w:val="20"/>
      </w:rPr>
      <w:t>-A</w:t>
    </w:r>
    <w:r w:rsidRPr="00A10432">
      <w:rPr>
        <w:rStyle w:val="PageNumber"/>
        <w:sz w:val="20"/>
      </w:rPr>
      <w:t>O</w:t>
    </w:r>
  </w:p>
  <w:p w:rsidR="00BC127B" w:rsidRPr="00BC127B" w:rsidRDefault="00A10432" w:rsidP="00BC127B">
    <w:pPr>
      <w:tabs>
        <w:tab w:val="right" w:pos="10080"/>
      </w:tabs>
      <w:rPr>
        <w:rStyle w:val="PageNumber"/>
        <w:sz w:val="20"/>
      </w:rPr>
    </w:pPr>
    <w:r>
      <w:rPr>
        <w:rStyle w:val="PageNumber"/>
        <w:sz w:val="20"/>
      </w:rPr>
      <w:t>IFCO Systems – Homeland Plant</w:t>
    </w:r>
    <w:r w:rsidR="00BC127B" w:rsidRPr="00BC127B">
      <w:rPr>
        <w:rStyle w:val="PageNumber"/>
        <w:sz w:val="20"/>
      </w:rPr>
      <w:tab/>
    </w:r>
    <w:r w:rsidR="00BC127B" w:rsidRPr="00A10432">
      <w:rPr>
        <w:sz w:val="20"/>
      </w:rPr>
      <w:t>Air Operation Permit Renewal</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CB1466">
      <w:rPr>
        <w:noProof/>
        <w:sz w:val="20"/>
      </w:rPr>
      <w:t>2</w:t>
    </w:r>
    <w:r w:rsidR="00AD784D">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8D7A41" w:rsidRDefault="008D7A41" w:rsidP="00BC127B">
    <w:pPr>
      <w:pBdr>
        <w:top w:val="single" w:sz="8" w:space="1" w:color="auto"/>
      </w:pBdr>
      <w:tabs>
        <w:tab w:val="right" w:pos="10080"/>
      </w:tabs>
      <w:spacing w:before="240"/>
      <w:rPr>
        <w:rStyle w:val="PageNumber"/>
        <w:sz w:val="20"/>
      </w:rPr>
    </w:pPr>
    <w:r>
      <w:rPr>
        <w:rStyle w:val="PageNumber"/>
        <w:sz w:val="20"/>
      </w:rPr>
      <w:t>IFCO Systems North America, Inc.</w:t>
    </w:r>
    <w:r w:rsidR="00BC127B" w:rsidRPr="00BC127B">
      <w:rPr>
        <w:rStyle w:val="PageNumber"/>
        <w:color w:val="FF0000"/>
        <w:sz w:val="20"/>
      </w:rPr>
      <w:tab/>
    </w:r>
    <w:r w:rsidR="00BC127B" w:rsidRPr="008D7A41">
      <w:rPr>
        <w:rStyle w:val="PageNumber"/>
        <w:sz w:val="20"/>
      </w:rPr>
      <w:t xml:space="preserve">Air Permit No. </w:t>
    </w:r>
    <w:r w:rsidRPr="008D7A41">
      <w:rPr>
        <w:rStyle w:val="PageNumber"/>
        <w:sz w:val="20"/>
      </w:rPr>
      <w:t>1050198</w:t>
    </w:r>
    <w:r w:rsidR="00BC127B" w:rsidRPr="008D7A41">
      <w:rPr>
        <w:rStyle w:val="PageNumber"/>
        <w:sz w:val="20"/>
      </w:rPr>
      <w:t>-</w:t>
    </w:r>
    <w:r w:rsidRPr="008D7A41">
      <w:rPr>
        <w:rStyle w:val="PageNumber"/>
        <w:sz w:val="20"/>
      </w:rPr>
      <w:t>010</w:t>
    </w:r>
    <w:r w:rsidR="00BC127B" w:rsidRPr="008D7A41">
      <w:rPr>
        <w:rStyle w:val="PageNumber"/>
        <w:sz w:val="20"/>
      </w:rPr>
      <w:t>-A</w:t>
    </w:r>
    <w:r w:rsidRPr="008D7A41">
      <w:rPr>
        <w:rStyle w:val="PageNumber"/>
        <w:sz w:val="20"/>
      </w:rPr>
      <w:t>O</w:t>
    </w:r>
  </w:p>
  <w:p w:rsidR="00BC127B" w:rsidRPr="00BC127B" w:rsidRDefault="008D7A41" w:rsidP="00BC127B">
    <w:pPr>
      <w:tabs>
        <w:tab w:val="right" w:pos="10080"/>
      </w:tabs>
      <w:rPr>
        <w:rStyle w:val="PageNumber"/>
        <w:sz w:val="20"/>
      </w:rPr>
    </w:pPr>
    <w:r w:rsidRPr="008D7A41">
      <w:rPr>
        <w:rStyle w:val="PageNumber"/>
        <w:sz w:val="20"/>
      </w:rPr>
      <w:t>IFCO Systems – Homeland Plant</w:t>
    </w:r>
    <w:r w:rsidR="00BC127B" w:rsidRPr="008D7A41">
      <w:rPr>
        <w:rStyle w:val="PageNumber"/>
        <w:sz w:val="20"/>
      </w:rPr>
      <w:tab/>
    </w:r>
    <w:r w:rsidR="00BC127B" w:rsidRPr="008D7A41">
      <w:rPr>
        <w:sz w:val="20"/>
      </w:rPr>
      <w:t>Air Operation Permit Renewal</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CB1466">
      <w:rPr>
        <w:noProof/>
        <w:sz w:val="20"/>
      </w:rPr>
      <w:t>2</w:t>
    </w:r>
    <w:r w:rsidR="00AD784D">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F140E6" w:rsidRDefault="00F140E6" w:rsidP="00BC127B">
    <w:pPr>
      <w:pBdr>
        <w:top w:val="single" w:sz="8" w:space="1" w:color="auto"/>
      </w:pBdr>
      <w:tabs>
        <w:tab w:val="right" w:pos="10080"/>
      </w:tabs>
      <w:spacing w:before="240"/>
      <w:rPr>
        <w:rStyle w:val="PageNumber"/>
        <w:sz w:val="20"/>
      </w:rPr>
    </w:pPr>
    <w:r>
      <w:rPr>
        <w:rStyle w:val="PageNumber"/>
        <w:sz w:val="20"/>
      </w:rPr>
      <w:t>IFCO Systems North America, Inc.</w:t>
    </w:r>
    <w:r w:rsidR="00BC127B" w:rsidRPr="00BC127B">
      <w:rPr>
        <w:rStyle w:val="PageNumber"/>
        <w:color w:val="FF0000"/>
        <w:sz w:val="20"/>
      </w:rPr>
      <w:tab/>
    </w:r>
    <w:r w:rsidR="00BC127B" w:rsidRPr="00F140E6">
      <w:rPr>
        <w:rStyle w:val="PageNumber"/>
        <w:sz w:val="20"/>
      </w:rPr>
      <w:t xml:space="preserve">Air Permit No. </w:t>
    </w:r>
    <w:r w:rsidRPr="00F140E6">
      <w:rPr>
        <w:rStyle w:val="PageNumber"/>
        <w:sz w:val="20"/>
      </w:rPr>
      <w:t>1050198</w:t>
    </w:r>
    <w:r w:rsidR="00BC127B" w:rsidRPr="00F140E6">
      <w:rPr>
        <w:rStyle w:val="PageNumber"/>
        <w:sz w:val="20"/>
      </w:rPr>
      <w:t>-</w:t>
    </w:r>
    <w:r w:rsidRPr="00F140E6">
      <w:rPr>
        <w:rStyle w:val="PageNumber"/>
        <w:sz w:val="20"/>
      </w:rPr>
      <w:t>010</w:t>
    </w:r>
    <w:r w:rsidR="00BC127B" w:rsidRPr="00F140E6">
      <w:rPr>
        <w:rStyle w:val="PageNumber"/>
        <w:sz w:val="20"/>
      </w:rPr>
      <w:t>-A</w:t>
    </w:r>
    <w:r w:rsidRPr="00F140E6">
      <w:rPr>
        <w:rStyle w:val="PageNumber"/>
        <w:sz w:val="20"/>
      </w:rPr>
      <w:t>O</w:t>
    </w:r>
  </w:p>
  <w:p w:rsidR="00BC127B" w:rsidRPr="00D84870" w:rsidRDefault="00F140E6" w:rsidP="00BC127B">
    <w:pPr>
      <w:tabs>
        <w:tab w:val="right" w:pos="10080"/>
      </w:tabs>
      <w:rPr>
        <w:sz w:val="20"/>
      </w:rPr>
    </w:pPr>
    <w:r w:rsidRPr="00F140E6">
      <w:rPr>
        <w:rStyle w:val="PageNumber"/>
        <w:sz w:val="20"/>
      </w:rPr>
      <w:t>IFCO Systems – Homeland Plant</w:t>
    </w:r>
    <w:r w:rsidR="00BC127B" w:rsidRPr="00F140E6">
      <w:rPr>
        <w:rStyle w:val="PageNumber"/>
        <w:sz w:val="20"/>
      </w:rPr>
      <w:tab/>
    </w:r>
    <w:r w:rsidR="00BC127B" w:rsidRPr="00F140E6">
      <w:rPr>
        <w:sz w:val="20"/>
      </w:rPr>
      <w:t>Air Operation Permit Renewal</w:t>
    </w:r>
  </w:p>
  <w:p w:rsidR="00BC127B" w:rsidRDefault="00BC127B">
    <w:pPr>
      <w:pStyle w:val="Footer"/>
      <w:tabs>
        <w:tab w:val="clear" w:pos="4320"/>
        <w:tab w:val="clear" w:pos="8640"/>
      </w:tabs>
      <w:jc w:val="center"/>
      <w:rPr>
        <w:sz w:val="20"/>
      </w:rPr>
    </w:pPr>
    <w:r>
      <w:rPr>
        <w:sz w:val="20"/>
      </w:rPr>
      <w:t>Page C-</w:t>
    </w:r>
    <w:r w:rsidR="00AD784D">
      <w:rPr>
        <w:sz w:val="20"/>
      </w:rPr>
      <w:fldChar w:fldCharType="begin"/>
    </w:r>
    <w:r>
      <w:rPr>
        <w:sz w:val="20"/>
      </w:rPr>
      <w:instrText xml:space="preserve"> PAGE  \* MERGEFORMAT </w:instrText>
    </w:r>
    <w:r w:rsidR="00AD784D">
      <w:rPr>
        <w:sz w:val="20"/>
      </w:rPr>
      <w:fldChar w:fldCharType="separate"/>
    </w:r>
    <w:r w:rsidR="00CB1466">
      <w:rPr>
        <w:noProof/>
        <w:sz w:val="20"/>
      </w:rPr>
      <w:t>1</w:t>
    </w:r>
    <w:r w:rsidR="00AD784D">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F140E6" w:rsidRDefault="00F140E6" w:rsidP="00BC127B">
    <w:pPr>
      <w:pBdr>
        <w:top w:val="single" w:sz="8" w:space="1" w:color="auto"/>
      </w:pBdr>
      <w:tabs>
        <w:tab w:val="right" w:pos="10080"/>
      </w:tabs>
      <w:spacing w:before="240"/>
      <w:rPr>
        <w:rStyle w:val="PageNumber"/>
        <w:sz w:val="20"/>
      </w:rPr>
    </w:pPr>
    <w:r w:rsidRPr="00F140E6">
      <w:rPr>
        <w:rStyle w:val="PageNumber"/>
        <w:sz w:val="20"/>
      </w:rPr>
      <w:t>IFCO Systems North America, Inc.</w:t>
    </w:r>
    <w:r w:rsidR="00BC127B" w:rsidRPr="00F140E6">
      <w:rPr>
        <w:rStyle w:val="PageNumber"/>
        <w:color w:val="FF0000"/>
        <w:sz w:val="20"/>
      </w:rPr>
      <w:tab/>
    </w:r>
    <w:r w:rsidR="00BC127B" w:rsidRPr="00F140E6">
      <w:rPr>
        <w:rStyle w:val="PageNumber"/>
        <w:sz w:val="20"/>
      </w:rPr>
      <w:t>Air Permit No</w:t>
    </w:r>
    <w:r w:rsidRPr="00F140E6">
      <w:rPr>
        <w:rStyle w:val="PageNumber"/>
        <w:sz w:val="20"/>
      </w:rPr>
      <w:t>1050198</w:t>
    </w:r>
    <w:r w:rsidR="00BC127B" w:rsidRPr="00F140E6">
      <w:rPr>
        <w:rStyle w:val="PageNumber"/>
        <w:sz w:val="20"/>
      </w:rPr>
      <w:t>-</w:t>
    </w:r>
    <w:r w:rsidRPr="00F140E6">
      <w:rPr>
        <w:rStyle w:val="PageNumber"/>
        <w:sz w:val="20"/>
      </w:rPr>
      <w:t>010</w:t>
    </w:r>
    <w:r w:rsidR="00BC127B" w:rsidRPr="00F140E6">
      <w:rPr>
        <w:rStyle w:val="PageNumber"/>
        <w:sz w:val="20"/>
      </w:rPr>
      <w:t>-A</w:t>
    </w:r>
    <w:r w:rsidRPr="00F140E6">
      <w:rPr>
        <w:rStyle w:val="PageNumber"/>
        <w:sz w:val="20"/>
      </w:rPr>
      <w:t>O</w:t>
    </w:r>
  </w:p>
  <w:p w:rsidR="00BC127B" w:rsidRPr="00F140E6" w:rsidRDefault="00F140E6" w:rsidP="00BC127B">
    <w:pPr>
      <w:tabs>
        <w:tab w:val="right" w:pos="10080"/>
      </w:tabs>
      <w:rPr>
        <w:sz w:val="20"/>
      </w:rPr>
    </w:pPr>
    <w:r w:rsidRPr="00F140E6">
      <w:rPr>
        <w:rStyle w:val="PageNumber"/>
        <w:sz w:val="20"/>
      </w:rPr>
      <w:t>IFCO Systems – Homeland Plant</w:t>
    </w:r>
    <w:r w:rsidR="00BC127B" w:rsidRPr="00F140E6">
      <w:rPr>
        <w:rStyle w:val="PageNumber"/>
        <w:sz w:val="20"/>
      </w:rPr>
      <w:tab/>
    </w:r>
    <w:r w:rsidR="00BC127B" w:rsidRPr="00F140E6">
      <w:rPr>
        <w:sz w:val="20"/>
      </w:rPr>
      <w:t>Air Operation Permit Renewal</w:t>
    </w:r>
  </w:p>
  <w:p w:rsidR="00BC127B" w:rsidRPr="00BC127B" w:rsidRDefault="00BC127B">
    <w:pPr>
      <w:pStyle w:val="Footer"/>
      <w:tabs>
        <w:tab w:val="clear" w:pos="4320"/>
        <w:tab w:val="clear" w:pos="8640"/>
      </w:tabs>
      <w:jc w:val="center"/>
      <w:rPr>
        <w:sz w:val="20"/>
      </w:rPr>
    </w:pPr>
    <w:r w:rsidRPr="00F140E6">
      <w:rPr>
        <w:sz w:val="20"/>
      </w:rPr>
      <w:t>Page</w:t>
    </w:r>
    <w:r w:rsidRPr="00BC127B">
      <w:rPr>
        <w:sz w:val="20"/>
      </w:rPr>
      <w:t xml:space="preserve"> D-</w:t>
    </w:r>
    <w:r w:rsidR="00AD784D" w:rsidRPr="00BC127B">
      <w:rPr>
        <w:sz w:val="20"/>
      </w:rPr>
      <w:fldChar w:fldCharType="begin"/>
    </w:r>
    <w:r w:rsidRPr="00BC127B">
      <w:rPr>
        <w:sz w:val="20"/>
      </w:rPr>
      <w:instrText xml:space="preserve"> PAGE  \* MERGEFORMAT </w:instrText>
    </w:r>
    <w:r w:rsidR="00AD784D" w:rsidRPr="00BC127B">
      <w:rPr>
        <w:sz w:val="20"/>
      </w:rPr>
      <w:fldChar w:fldCharType="separate"/>
    </w:r>
    <w:r w:rsidR="00CB1466">
      <w:rPr>
        <w:noProof/>
        <w:sz w:val="20"/>
      </w:rPr>
      <w:t>2</w:t>
    </w:r>
    <w:r w:rsidR="00AD784D"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27B" w:rsidRDefault="00BC127B">
      <w:r>
        <w:separator/>
      </w:r>
    </w:p>
  </w:footnote>
  <w:footnote w:type="continuationSeparator" w:id="0">
    <w:p w:rsidR="00BC127B" w:rsidRDefault="00BC1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B443F"/>
    <w:rsid w:val="000D57B0"/>
    <w:rsid w:val="000D6A69"/>
    <w:rsid w:val="00177B43"/>
    <w:rsid w:val="001A7830"/>
    <w:rsid w:val="001E03F7"/>
    <w:rsid w:val="001E1BC1"/>
    <w:rsid w:val="001E36B4"/>
    <w:rsid w:val="002F116F"/>
    <w:rsid w:val="003959F8"/>
    <w:rsid w:val="003A1C14"/>
    <w:rsid w:val="003A66A7"/>
    <w:rsid w:val="003F469C"/>
    <w:rsid w:val="004157A9"/>
    <w:rsid w:val="00436188"/>
    <w:rsid w:val="004A631F"/>
    <w:rsid w:val="004D7561"/>
    <w:rsid w:val="004F609E"/>
    <w:rsid w:val="00571BE7"/>
    <w:rsid w:val="005F281A"/>
    <w:rsid w:val="00665A53"/>
    <w:rsid w:val="006A0179"/>
    <w:rsid w:val="006A381A"/>
    <w:rsid w:val="006A6C72"/>
    <w:rsid w:val="006C2E82"/>
    <w:rsid w:val="00727535"/>
    <w:rsid w:val="007763F8"/>
    <w:rsid w:val="00785394"/>
    <w:rsid w:val="007A30F2"/>
    <w:rsid w:val="00800499"/>
    <w:rsid w:val="00862AC3"/>
    <w:rsid w:val="008D7A41"/>
    <w:rsid w:val="00937566"/>
    <w:rsid w:val="009551C5"/>
    <w:rsid w:val="0096681F"/>
    <w:rsid w:val="009B5D8D"/>
    <w:rsid w:val="00A10432"/>
    <w:rsid w:val="00A1783F"/>
    <w:rsid w:val="00A343E7"/>
    <w:rsid w:val="00A9411D"/>
    <w:rsid w:val="00AB6E99"/>
    <w:rsid w:val="00AD784D"/>
    <w:rsid w:val="00AF7E8C"/>
    <w:rsid w:val="00B052DB"/>
    <w:rsid w:val="00B37D0E"/>
    <w:rsid w:val="00BC127B"/>
    <w:rsid w:val="00BF6F3C"/>
    <w:rsid w:val="00CB1466"/>
    <w:rsid w:val="00CC72C3"/>
    <w:rsid w:val="00CF59D6"/>
    <w:rsid w:val="00D8311F"/>
    <w:rsid w:val="00D84870"/>
    <w:rsid w:val="00DD17B7"/>
    <w:rsid w:val="00E1608A"/>
    <w:rsid w:val="00E450AD"/>
    <w:rsid w:val="00E759DA"/>
    <w:rsid w:val="00EA24AA"/>
    <w:rsid w:val="00EC41DD"/>
    <w:rsid w:val="00F140E6"/>
    <w:rsid w:val="00F1416B"/>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docId w15:val="{F61C3322-7EB8-41BC-A958-A501C5519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11</Pages>
  <Words>5216</Words>
  <Characters>29732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Watson, Stephanie M.</cp:lastModifiedBy>
  <cp:revision>11</cp:revision>
  <cp:lastPrinted>2009-02-27T19:40:00Z</cp:lastPrinted>
  <dcterms:created xsi:type="dcterms:W3CDTF">2014-02-18T13:46:00Z</dcterms:created>
  <dcterms:modified xsi:type="dcterms:W3CDTF">2015-01-26T14:19:00Z</dcterms:modified>
</cp:coreProperties>
</file>